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4E62" w:rsidRDefault="00D84E62" w:rsidP="001339BB">
      <w:pPr>
        <w:spacing w:after="0" w:line="360" w:lineRule="auto"/>
        <w:rPr>
          <w:b/>
          <w:bCs/>
          <w:sz w:val="24"/>
          <w:szCs w:val="28"/>
          <w:rtl/>
        </w:rPr>
      </w:pPr>
    </w:p>
    <w:p w:rsidR="004C03A6" w:rsidRPr="00524A88" w:rsidRDefault="00430B64" w:rsidP="00133622">
      <w:pPr>
        <w:spacing w:line="360" w:lineRule="auto"/>
        <w:jc w:val="center"/>
        <w:rPr>
          <w:b/>
          <w:bCs/>
          <w:sz w:val="24"/>
          <w:rtl/>
        </w:rPr>
      </w:pPr>
      <w:r w:rsidRPr="00524A88">
        <w:rPr>
          <w:rFonts w:hint="cs"/>
          <w:b/>
          <w:bCs/>
          <w:sz w:val="24"/>
          <w:rtl/>
        </w:rPr>
        <w:t xml:space="preserve">اثرات فلاوانول های </w:t>
      </w:r>
      <w:r w:rsidR="006825B3" w:rsidRPr="00524A88">
        <w:rPr>
          <w:rFonts w:hint="cs"/>
          <w:b/>
          <w:bCs/>
          <w:sz w:val="24"/>
          <w:rtl/>
        </w:rPr>
        <w:t>قهوه</w:t>
      </w:r>
      <w:r w:rsidRPr="00524A88">
        <w:rPr>
          <w:rFonts w:hint="cs"/>
          <w:b/>
          <w:bCs/>
          <w:sz w:val="24"/>
          <w:rtl/>
        </w:rPr>
        <w:t xml:space="preserve"> بر</w:t>
      </w:r>
      <w:r w:rsidR="005D46F2" w:rsidRPr="00524A88">
        <w:rPr>
          <w:rFonts w:hint="cs"/>
          <w:b/>
          <w:bCs/>
          <w:sz w:val="24"/>
          <w:rtl/>
        </w:rPr>
        <w:t xml:space="preserve"> اعمال</w:t>
      </w:r>
      <w:r w:rsidRPr="00524A88">
        <w:rPr>
          <w:rFonts w:hint="cs"/>
          <w:b/>
          <w:bCs/>
          <w:sz w:val="24"/>
          <w:rtl/>
        </w:rPr>
        <w:t xml:space="preserve"> شناخت</w:t>
      </w:r>
      <w:r w:rsidR="005D46F2" w:rsidRPr="00524A88">
        <w:rPr>
          <w:rFonts w:hint="cs"/>
          <w:b/>
          <w:bCs/>
          <w:sz w:val="24"/>
          <w:rtl/>
        </w:rPr>
        <w:t>ی</w:t>
      </w:r>
      <w:r w:rsidRPr="00524A88">
        <w:rPr>
          <w:rFonts w:hint="cs"/>
          <w:b/>
          <w:bCs/>
          <w:sz w:val="24"/>
          <w:rtl/>
        </w:rPr>
        <w:t xml:space="preserve"> و رفتار</w:t>
      </w:r>
    </w:p>
    <w:p w:rsidR="004C03A6" w:rsidRPr="009E331D" w:rsidRDefault="00430B64" w:rsidP="009E331D">
      <w:pPr>
        <w:spacing w:line="360" w:lineRule="auto"/>
        <w:jc w:val="center"/>
        <w:rPr>
          <w:sz w:val="20"/>
          <w:szCs w:val="22"/>
          <w:vertAlign w:val="superscript"/>
          <w:rtl/>
        </w:rPr>
      </w:pPr>
      <w:r>
        <w:rPr>
          <w:rFonts w:hint="cs"/>
          <w:b/>
          <w:bCs/>
          <w:sz w:val="24"/>
          <w:rtl/>
        </w:rPr>
        <w:t>سیامک بهشتی</w:t>
      </w:r>
      <w:r w:rsidR="00412D96">
        <w:rPr>
          <w:rFonts w:hint="cs"/>
          <w:b/>
          <w:bCs/>
          <w:sz w:val="24"/>
          <w:rtl/>
        </w:rPr>
        <w:t xml:space="preserve"> 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1</w:t>
      </w:r>
      <w:r w:rsidR="009E331D">
        <w:rPr>
          <w:rFonts w:hint="cs"/>
          <w:b/>
          <w:bCs/>
          <w:sz w:val="24"/>
          <w:vertAlign w:val="superscript"/>
          <w:rtl/>
        </w:rPr>
        <w:t xml:space="preserve">، </w:t>
      </w:r>
      <w:r w:rsidR="009E331D">
        <w:rPr>
          <w:rFonts w:hint="cs"/>
          <w:sz w:val="20"/>
          <w:szCs w:val="22"/>
          <w:vertAlign w:val="superscript"/>
          <w:rtl/>
        </w:rPr>
        <w:t>*</w:t>
      </w:r>
    </w:p>
    <w:p w:rsidR="004C03A6" w:rsidRPr="00430B64" w:rsidRDefault="00412D96" w:rsidP="00133622">
      <w:pPr>
        <w:spacing w:line="360" w:lineRule="auto"/>
        <w:jc w:val="center"/>
        <w:rPr>
          <w:sz w:val="24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430B64">
        <w:rPr>
          <w:rFonts w:hint="cs"/>
          <w:sz w:val="24"/>
          <w:rtl/>
        </w:rPr>
        <w:t>گروه زیست شناسی، دانشکده علوم، دانشگاه اصفهان، اصفهان، ایران</w:t>
      </w:r>
    </w:p>
    <w:p w:rsidR="004327D9" w:rsidRPr="00BE227A" w:rsidRDefault="004327D9" w:rsidP="00133622">
      <w:pPr>
        <w:tabs>
          <w:tab w:val="center" w:pos="4535"/>
          <w:tab w:val="right" w:pos="9070"/>
        </w:tabs>
        <w:spacing w:line="360" w:lineRule="auto"/>
        <w:rPr>
          <w:sz w:val="20"/>
          <w:szCs w:val="22"/>
        </w:rPr>
      </w:pPr>
      <w:r>
        <w:rPr>
          <w:sz w:val="20"/>
          <w:szCs w:val="22"/>
          <w:rtl/>
        </w:rPr>
        <w:tab/>
      </w:r>
      <w:r w:rsidR="006825B3">
        <w:rPr>
          <w:sz w:val="20"/>
          <w:szCs w:val="22"/>
        </w:rPr>
        <w:t>s.beheshti@sci.ui.ac.ir</w:t>
      </w:r>
    </w:p>
    <w:p w:rsidR="004327D9" w:rsidRDefault="004327D9" w:rsidP="00133622">
      <w:pPr>
        <w:spacing w:line="360" w:lineRule="auto"/>
        <w:rPr>
          <w:b/>
          <w:bCs/>
          <w:sz w:val="24"/>
          <w:szCs w:val="28"/>
          <w:rtl/>
        </w:rPr>
      </w:pPr>
    </w:p>
    <w:p w:rsidR="002257D8" w:rsidRPr="005D46F2" w:rsidRDefault="004327D9" w:rsidP="00AE61E0">
      <w:pPr>
        <w:spacing w:line="360" w:lineRule="auto"/>
        <w:jc w:val="both"/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430B64" w:rsidRDefault="00412D96" w:rsidP="00AE61E0">
      <w:pPr>
        <w:autoSpaceDE w:val="0"/>
        <w:autoSpaceDN w:val="0"/>
        <w:adjustRightInd w:val="0"/>
        <w:spacing w:after="0" w:line="360" w:lineRule="auto"/>
        <w:jc w:val="both"/>
        <w:rPr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مسأله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 xml:space="preserve">: </w:t>
      </w:r>
      <w:r w:rsidR="006825B3" w:rsidRPr="006825B3">
        <w:rPr>
          <w:rFonts w:ascii="B Lotus" w:hint="cs"/>
          <w:sz w:val="24"/>
          <w:rtl/>
          <w:lang w:bidi="ar-SA"/>
        </w:rPr>
        <w:t>محصولات قهوه و</w:t>
      </w:r>
      <w:r w:rsidR="006825B3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="00430B64">
        <w:rPr>
          <w:rFonts w:hint="cs"/>
          <w:sz w:val="24"/>
          <w:rtl/>
        </w:rPr>
        <w:t>شکلات اخیرا به عنوان منبعی غنی از فلاونوئیدها به خصوص فلاوانول ها، مواد آنتی اکسیدان و ضد التهاب</w:t>
      </w:r>
      <w:r w:rsidR="006825B3">
        <w:rPr>
          <w:rFonts w:hint="cs"/>
          <w:sz w:val="24"/>
          <w:rtl/>
        </w:rPr>
        <w:t xml:space="preserve"> </w:t>
      </w:r>
      <w:r w:rsidR="00CB6F6A">
        <w:rPr>
          <w:rFonts w:hint="cs"/>
          <w:sz w:val="24"/>
          <w:rtl/>
        </w:rPr>
        <w:t xml:space="preserve">بالقوه </w:t>
      </w:r>
      <w:r w:rsidR="00430B64">
        <w:rPr>
          <w:rFonts w:hint="cs"/>
          <w:sz w:val="24"/>
          <w:rtl/>
        </w:rPr>
        <w:t>شناخته شده ا</w:t>
      </w:r>
      <w:r w:rsidR="006825B3">
        <w:rPr>
          <w:rFonts w:hint="cs"/>
          <w:sz w:val="24"/>
          <w:rtl/>
        </w:rPr>
        <w:t>ند</w:t>
      </w:r>
      <w:r w:rsidR="00430B64">
        <w:rPr>
          <w:rFonts w:hint="cs"/>
          <w:sz w:val="24"/>
          <w:rtl/>
        </w:rPr>
        <w:t>. با این وجود اثرات آن</w:t>
      </w:r>
      <w:r w:rsidR="006825B3">
        <w:rPr>
          <w:rFonts w:hint="cs"/>
          <w:sz w:val="24"/>
          <w:rtl/>
        </w:rPr>
        <w:t>ها</w:t>
      </w:r>
      <w:r w:rsidR="00430B64">
        <w:rPr>
          <w:rFonts w:hint="cs"/>
          <w:sz w:val="24"/>
          <w:rtl/>
        </w:rPr>
        <w:t xml:space="preserve"> بر </w:t>
      </w:r>
      <w:r w:rsidR="005D46F2">
        <w:rPr>
          <w:rFonts w:hint="cs"/>
          <w:sz w:val="24"/>
          <w:rtl/>
        </w:rPr>
        <w:t xml:space="preserve">اعمال </w:t>
      </w:r>
      <w:r w:rsidR="00430B64">
        <w:rPr>
          <w:rFonts w:hint="cs"/>
          <w:sz w:val="24"/>
          <w:rtl/>
        </w:rPr>
        <w:t>شناخت</w:t>
      </w:r>
      <w:r w:rsidR="005D46F2">
        <w:rPr>
          <w:rFonts w:hint="cs"/>
          <w:sz w:val="24"/>
          <w:rtl/>
        </w:rPr>
        <w:t>ی</w:t>
      </w:r>
      <w:r w:rsidR="00430B64">
        <w:rPr>
          <w:rFonts w:hint="cs"/>
          <w:sz w:val="24"/>
          <w:rtl/>
        </w:rPr>
        <w:t xml:space="preserve"> و رفتار ناشناخته است. </w:t>
      </w:r>
    </w:p>
    <w:p w:rsidR="00412D96" w:rsidRPr="005D46F2" w:rsidRDefault="00412D96" w:rsidP="00AE61E0">
      <w:pPr>
        <w:autoSpaceDE w:val="0"/>
        <w:autoSpaceDN w:val="0"/>
        <w:adjustRightInd w:val="0"/>
        <w:spacing w:after="0" w:line="360" w:lineRule="auto"/>
        <w:jc w:val="both"/>
        <w:rPr>
          <w:sz w:val="24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هدف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b/>
          <w:bCs/>
          <w:sz w:val="24"/>
          <w:rtl/>
        </w:rPr>
        <w:t xml:space="preserve">: </w:t>
      </w:r>
      <w:r w:rsidR="005D46F2" w:rsidRPr="005D46F2">
        <w:rPr>
          <w:rFonts w:ascii="B Lotus" w:hint="cs"/>
          <w:sz w:val="24"/>
          <w:rtl/>
        </w:rPr>
        <w:t>با توجه به</w:t>
      </w:r>
      <w:r w:rsidR="005D46F2">
        <w:rPr>
          <w:rFonts w:ascii="B Lotus" w:hint="cs"/>
          <w:b/>
          <w:bCs/>
          <w:sz w:val="24"/>
          <w:rtl/>
        </w:rPr>
        <w:t xml:space="preserve"> </w:t>
      </w:r>
      <w:r w:rsidR="005D46F2">
        <w:rPr>
          <w:rFonts w:hint="cs"/>
          <w:sz w:val="24"/>
          <w:rtl/>
        </w:rPr>
        <w:t xml:space="preserve">اثرات محافظتی نورونی و تعدیل کننده عصبی فلاوانول ها، </w:t>
      </w:r>
      <w:r w:rsidR="002C297C">
        <w:rPr>
          <w:rFonts w:hint="cs"/>
          <w:sz w:val="24"/>
          <w:rtl/>
        </w:rPr>
        <w:t>هدف</w:t>
      </w:r>
      <w:r w:rsidR="00430B64">
        <w:rPr>
          <w:rFonts w:hint="cs"/>
          <w:sz w:val="24"/>
          <w:rtl/>
        </w:rPr>
        <w:t xml:space="preserve"> این مطالعه مرور اثرات فلاوانول های شکلات بر شناخت و رفتار </w:t>
      </w:r>
      <w:r w:rsidR="002C297C">
        <w:rPr>
          <w:rFonts w:hint="cs"/>
          <w:sz w:val="24"/>
          <w:rtl/>
        </w:rPr>
        <w:t>است</w:t>
      </w:r>
      <w:r w:rsidR="00430B64">
        <w:rPr>
          <w:rFonts w:hint="cs"/>
          <w:sz w:val="24"/>
          <w:rtl/>
        </w:rPr>
        <w:t>.</w:t>
      </w:r>
    </w:p>
    <w:p w:rsidR="002257D8" w:rsidRDefault="00412D96" w:rsidP="008824F1">
      <w:pPr>
        <w:autoSpaceDE w:val="0"/>
        <w:autoSpaceDN w:val="0"/>
        <w:adjustRightInd w:val="0"/>
        <w:spacing w:after="0" w:line="360" w:lineRule="auto"/>
        <w:jc w:val="both"/>
        <w:rPr>
          <w:rFonts w:ascii="Calibri" w:hAnsi="Calibri"/>
          <w:sz w:val="24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گيری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>:</w:t>
      </w:r>
      <w:r w:rsidR="002257D8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="0043368D">
        <w:rPr>
          <w:rFonts w:ascii="Calibri" w:hAnsi="Calibri" w:hint="cs"/>
          <w:sz w:val="24"/>
          <w:rtl/>
        </w:rPr>
        <w:t xml:space="preserve">فلاونوئیدهای جذب شده در خون وارد مغز شده و در نواحی مغزی دخیل در یادگیری و حافظه </w:t>
      </w:r>
      <w:r w:rsidR="008824F1">
        <w:rPr>
          <w:rFonts w:ascii="Calibri" w:hAnsi="Calibri" w:hint="cs"/>
          <w:sz w:val="24"/>
          <w:rtl/>
        </w:rPr>
        <w:t>بخصوص</w:t>
      </w:r>
      <w:r w:rsidR="0043368D">
        <w:rPr>
          <w:rFonts w:ascii="Calibri" w:hAnsi="Calibri" w:hint="cs"/>
          <w:sz w:val="24"/>
          <w:rtl/>
        </w:rPr>
        <w:t xml:space="preserve"> هیپوکمپ تجمع پیدا می کنند. اثرات نوروبیولوژیکی فلاوانول ها از دو راه اصلی ایجاد می شود: 1) از طریق برهم کنش های مستقیم با مسیرهای سلولی که با ایجاد پروتئین های محافظت کننده و تعدیل کننده عصبی باعث نوروژنز و افزایش ارتباطات مغزی می شوند و 2) از طریق بهبود جریان خون مغزی و رگ زایی در مغز. </w:t>
      </w:r>
      <w:r w:rsidR="002C297C">
        <w:rPr>
          <w:rFonts w:ascii="Calibri" w:hAnsi="Calibri" w:hint="cs"/>
          <w:sz w:val="24"/>
          <w:rtl/>
        </w:rPr>
        <w:t>اثرات محافظتی مصرف طولانی مدت فلاوانول ها در مدل های حیوانی پیری، ضعف حافظه و سکته مغزی</w:t>
      </w:r>
      <w:r w:rsidR="005D46F2">
        <w:rPr>
          <w:rFonts w:ascii="Calibri" w:hAnsi="Calibri" w:hint="cs"/>
          <w:sz w:val="24"/>
          <w:rtl/>
        </w:rPr>
        <w:t xml:space="preserve"> نیز</w:t>
      </w:r>
      <w:r w:rsidR="002C297C">
        <w:rPr>
          <w:rFonts w:ascii="Calibri" w:hAnsi="Calibri" w:hint="cs"/>
          <w:sz w:val="24"/>
          <w:rtl/>
        </w:rPr>
        <w:t xml:space="preserve"> نشان داده شده است. </w:t>
      </w:r>
      <w:r w:rsidR="00AE61E0">
        <w:rPr>
          <w:rFonts w:ascii="Calibri" w:hAnsi="Calibri" w:hint="cs"/>
          <w:sz w:val="24"/>
          <w:rtl/>
        </w:rPr>
        <w:t xml:space="preserve">به نظر می رسد محصولات قهوه و شکلات اثرات قابل توجهی </w:t>
      </w:r>
      <w:r w:rsidR="008824F1">
        <w:rPr>
          <w:rFonts w:ascii="Calibri" w:hAnsi="Calibri" w:hint="cs"/>
          <w:sz w:val="24"/>
          <w:rtl/>
        </w:rPr>
        <w:t>در</w:t>
      </w:r>
      <w:r w:rsidR="00AE61E0">
        <w:rPr>
          <w:rFonts w:ascii="Calibri" w:hAnsi="Calibri" w:hint="cs"/>
          <w:sz w:val="24"/>
          <w:rtl/>
        </w:rPr>
        <w:t xml:space="preserve"> بهبود کارکرد شناختی مغز داشته باشند.</w:t>
      </w:r>
    </w:p>
    <w:p w:rsidR="004327D9" w:rsidRPr="002257D8" w:rsidRDefault="004327D9" w:rsidP="00AE61E0">
      <w:pPr>
        <w:autoSpaceDE w:val="0"/>
        <w:autoSpaceDN w:val="0"/>
        <w:adjustRightInd w:val="0"/>
        <w:spacing w:after="0" w:line="360" w:lineRule="auto"/>
        <w:jc w:val="both"/>
        <w:rPr>
          <w:rFonts w:ascii="B Lotus"/>
          <w:sz w:val="24"/>
          <w:lang w:bidi="ar-SA"/>
        </w:rPr>
      </w:pPr>
    </w:p>
    <w:p w:rsidR="00F304B1" w:rsidRDefault="00412D96" w:rsidP="00AE61E0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="006825B3" w:rsidRPr="006825B3">
        <w:rPr>
          <w:rFonts w:hint="cs"/>
          <w:rtl/>
        </w:rPr>
        <w:t>قهوه،</w:t>
      </w:r>
      <w:r w:rsidR="006825B3">
        <w:rPr>
          <w:rFonts w:hint="cs"/>
          <w:b/>
          <w:bCs/>
          <w:rtl/>
        </w:rPr>
        <w:t xml:space="preserve"> </w:t>
      </w:r>
      <w:r w:rsidR="00430B64">
        <w:rPr>
          <w:rFonts w:hint="cs"/>
          <w:rtl/>
        </w:rPr>
        <w:t>شکلات، فلاوانول ها، شناخت، رفتار</w:t>
      </w:r>
    </w:p>
    <w:p w:rsidR="00F304B1" w:rsidRDefault="00F304B1" w:rsidP="00F304B1">
      <w:pPr>
        <w:bidi w:val="0"/>
        <w:spacing w:after="0" w:line="240" w:lineRule="auto"/>
        <w:jc w:val="center"/>
      </w:pPr>
      <w:r>
        <w:rPr>
          <w:rtl/>
        </w:rPr>
        <w:br w:type="page"/>
      </w:r>
    </w:p>
    <w:p w:rsidR="00D84E62" w:rsidRDefault="00D84E62" w:rsidP="00D84E62">
      <w:pPr>
        <w:bidi w:val="0"/>
        <w:spacing w:after="0" w:line="240" w:lineRule="auto"/>
        <w:rPr>
          <w:rFonts w:cs="Times New Roman"/>
          <w:b/>
          <w:bCs/>
          <w:sz w:val="30"/>
          <w:szCs w:val="30"/>
          <w:rtl/>
          <w:lang w:bidi="ar-SA"/>
        </w:rPr>
      </w:pPr>
    </w:p>
    <w:p w:rsidR="004B6BC1" w:rsidRDefault="004B6BC1" w:rsidP="004B6BC1">
      <w:pPr>
        <w:bidi w:val="0"/>
        <w:spacing w:after="0" w:line="240" w:lineRule="auto"/>
        <w:rPr>
          <w:rFonts w:cs="Times New Roman"/>
          <w:b/>
          <w:bCs/>
          <w:sz w:val="30"/>
          <w:szCs w:val="30"/>
          <w:rtl/>
          <w:lang w:bidi="ar-SA"/>
        </w:rPr>
      </w:pPr>
    </w:p>
    <w:p w:rsidR="00F304B1" w:rsidRPr="00524A88" w:rsidRDefault="001D00E2" w:rsidP="006825B3">
      <w:pPr>
        <w:bidi w:val="0"/>
        <w:spacing w:after="0" w:line="240" w:lineRule="auto"/>
        <w:jc w:val="center"/>
        <w:rPr>
          <w:rFonts w:cs="Times New Roman"/>
          <w:b/>
          <w:bCs/>
          <w:sz w:val="24"/>
          <w:lang w:bidi="ar-SA"/>
        </w:rPr>
      </w:pPr>
      <w:r>
        <w:rPr>
          <w:rFonts w:cs="Times New Roman"/>
          <w:b/>
          <w:bCs/>
          <w:sz w:val="24"/>
          <w:lang w:bidi="ar-SA"/>
        </w:rPr>
        <w:t>The effects</w:t>
      </w:r>
      <w:r w:rsidR="006825B3" w:rsidRPr="00524A88">
        <w:rPr>
          <w:rFonts w:cs="Times New Roman"/>
          <w:b/>
          <w:bCs/>
          <w:sz w:val="24"/>
          <w:lang w:bidi="ar-SA"/>
        </w:rPr>
        <w:t xml:space="preserve"> of cocoa </w:t>
      </w:r>
      <w:proofErr w:type="spellStart"/>
      <w:r w:rsidR="006825B3" w:rsidRPr="00524A88">
        <w:rPr>
          <w:rFonts w:cs="Times New Roman"/>
          <w:b/>
          <w:bCs/>
          <w:sz w:val="24"/>
          <w:lang w:bidi="ar-SA"/>
        </w:rPr>
        <w:t>flavanols</w:t>
      </w:r>
      <w:proofErr w:type="spellEnd"/>
      <w:r w:rsidR="006825B3" w:rsidRPr="00524A88">
        <w:rPr>
          <w:rFonts w:cs="Times New Roman"/>
          <w:b/>
          <w:bCs/>
          <w:sz w:val="24"/>
          <w:lang w:bidi="ar-SA"/>
        </w:rPr>
        <w:t xml:space="preserve"> on cognition and behavior</w:t>
      </w:r>
    </w:p>
    <w:p w:rsidR="00F304B1" w:rsidRDefault="00F304B1" w:rsidP="00F304B1">
      <w:pPr>
        <w:bidi w:val="0"/>
        <w:spacing w:after="0" w:line="240" w:lineRule="auto"/>
        <w:jc w:val="center"/>
        <w:rPr>
          <w:rFonts w:cs="Times New Roman"/>
          <w:b/>
          <w:bCs/>
          <w:sz w:val="30"/>
          <w:szCs w:val="30"/>
          <w:lang w:bidi="ar-SA"/>
        </w:rPr>
      </w:pPr>
    </w:p>
    <w:p w:rsidR="00F304B1" w:rsidRPr="009828EA" w:rsidRDefault="006825B3" w:rsidP="006825B3">
      <w:pPr>
        <w:bidi w:val="0"/>
        <w:spacing w:line="360" w:lineRule="auto"/>
        <w:jc w:val="center"/>
        <w:rPr>
          <w:rFonts w:cs="Times New Roman"/>
          <w:sz w:val="24"/>
          <w:lang w:bidi="ar-SA"/>
        </w:rPr>
      </w:pPr>
      <w:proofErr w:type="spellStart"/>
      <w:r>
        <w:rPr>
          <w:rFonts w:cs="Times New Roman"/>
          <w:sz w:val="24"/>
          <w:lang w:bidi="ar-SA"/>
        </w:rPr>
        <w:t>Siamak</w:t>
      </w:r>
      <w:proofErr w:type="spellEnd"/>
      <w:r>
        <w:rPr>
          <w:rFonts w:cs="Times New Roman"/>
          <w:sz w:val="24"/>
          <w:lang w:bidi="ar-SA"/>
        </w:rPr>
        <w:t xml:space="preserve"> </w:t>
      </w:r>
      <w:proofErr w:type="spellStart"/>
      <w:r>
        <w:rPr>
          <w:rFonts w:cs="Times New Roman"/>
          <w:sz w:val="24"/>
          <w:lang w:bidi="ar-SA"/>
        </w:rPr>
        <w:t>Beheshti</w:t>
      </w:r>
      <w:proofErr w:type="spellEnd"/>
      <w:r w:rsidR="00F304B1" w:rsidRPr="009828EA">
        <w:rPr>
          <w:rFonts w:cs="Times New Roman"/>
          <w:sz w:val="24"/>
          <w:lang w:bidi="ar-SA"/>
        </w:rPr>
        <w:t xml:space="preserve"> </w:t>
      </w:r>
      <w:r w:rsidR="00F304B1" w:rsidRPr="009828EA">
        <w:rPr>
          <w:rFonts w:cs="Times New Roman"/>
          <w:sz w:val="24"/>
          <w:vertAlign w:val="superscript"/>
          <w:lang w:bidi="ar-SA"/>
        </w:rPr>
        <w:t>1</w:t>
      </w:r>
      <w:r w:rsidR="00447801">
        <w:rPr>
          <w:rFonts w:cs="Times New Roman"/>
          <w:sz w:val="24"/>
          <w:vertAlign w:val="superscript"/>
          <w:lang w:bidi="ar-SA"/>
        </w:rPr>
        <w:t>, *</w:t>
      </w:r>
    </w:p>
    <w:p w:rsidR="00F304B1" w:rsidRPr="006825B3" w:rsidRDefault="00F304B1" w:rsidP="006825B3">
      <w:pPr>
        <w:bidi w:val="0"/>
        <w:spacing w:line="360" w:lineRule="auto"/>
        <w:jc w:val="center"/>
        <w:rPr>
          <w:rFonts w:cs="Times New Roman"/>
          <w:sz w:val="24"/>
          <w:lang w:bidi="ar-SA"/>
        </w:rPr>
      </w:pPr>
      <w:r w:rsidRPr="009828EA">
        <w:rPr>
          <w:rFonts w:cs="Times New Roman"/>
          <w:sz w:val="24"/>
          <w:lang w:bidi="ar-SA"/>
        </w:rPr>
        <w:t>1-</w:t>
      </w:r>
      <w:r w:rsidR="006825B3">
        <w:rPr>
          <w:rFonts w:cs="Times New Roman"/>
          <w:sz w:val="24"/>
          <w:lang w:bidi="ar-SA"/>
        </w:rPr>
        <w:t>Department of Biology, Faculty of Sciences, University of Isfahan, Isfahan, Iran</w:t>
      </w:r>
    </w:p>
    <w:p w:rsidR="006825B3" w:rsidRPr="00BE227A" w:rsidRDefault="006825B3" w:rsidP="006825B3">
      <w:pPr>
        <w:tabs>
          <w:tab w:val="center" w:pos="4535"/>
          <w:tab w:val="right" w:pos="9070"/>
        </w:tabs>
        <w:rPr>
          <w:sz w:val="20"/>
          <w:szCs w:val="22"/>
        </w:rPr>
      </w:pPr>
      <w:r>
        <w:rPr>
          <w:sz w:val="20"/>
          <w:szCs w:val="22"/>
          <w:rtl/>
        </w:rPr>
        <w:tab/>
      </w:r>
      <w:r>
        <w:rPr>
          <w:sz w:val="20"/>
          <w:szCs w:val="22"/>
        </w:rPr>
        <w:t>s.beheshti@sci.ui.ac.ir</w:t>
      </w:r>
    </w:p>
    <w:p w:rsidR="00F304B1" w:rsidRPr="00B95EB4" w:rsidRDefault="00F304B1" w:rsidP="00F304B1">
      <w:pPr>
        <w:autoSpaceDE w:val="0"/>
        <w:autoSpaceDN w:val="0"/>
        <w:bidi w:val="0"/>
        <w:adjustRightInd w:val="0"/>
        <w:spacing w:after="0" w:line="360" w:lineRule="auto"/>
        <w:jc w:val="center"/>
        <w:rPr>
          <w:rFonts w:cs="Times New Roman"/>
          <w:highlight w:val="yellow"/>
          <w:lang w:bidi="ar-SA"/>
        </w:rPr>
      </w:pPr>
    </w:p>
    <w:p w:rsidR="00246296" w:rsidRPr="00246296" w:rsidRDefault="00246296" w:rsidP="008824F1">
      <w:pPr>
        <w:bidi w:val="0"/>
        <w:spacing w:after="0" w:line="360" w:lineRule="auto"/>
        <w:rPr>
          <w:rFonts w:cs="Times New Roman"/>
          <w:b/>
          <w:bCs/>
          <w:sz w:val="24"/>
          <w:lang w:bidi="ar-SA"/>
        </w:rPr>
      </w:pPr>
      <w:r w:rsidRPr="00246296">
        <w:rPr>
          <w:rFonts w:cs="Times New Roman"/>
          <w:b/>
          <w:bCs/>
          <w:sz w:val="24"/>
          <w:lang w:bidi="ar-SA"/>
        </w:rPr>
        <w:t>Abstract</w:t>
      </w:r>
    </w:p>
    <w:p w:rsidR="00246296" w:rsidRDefault="00246296" w:rsidP="008824F1">
      <w:pPr>
        <w:bidi w:val="0"/>
        <w:spacing w:line="360" w:lineRule="auto"/>
        <w:rPr>
          <w:rFonts w:cs="Times New Roman"/>
          <w:b/>
          <w:bCs/>
          <w:lang w:bidi="ar-SA"/>
        </w:rPr>
      </w:pPr>
    </w:p>
    <w:p w:rsidR="00F304B1" w:rsidRPr="006F5379" w:rsidRDefault="00F304B1" w:rsidP="008824F1">
      <w:pPr>
        <w:bidi w:val="0"/>
        <w:spacing w:line="360" w:lineRule="auto"/>
        <w:rPr>
          <w:rFonts w:asciiTheme="majorBidi" w:hAnsiTheme="majorBidi" w:cstheme="majorBidi"/>
          <w:sz w:val="24"/>
        </w:rPr>
      </w:pPr>
      <w:r w:rsidRPr="00F149FF">
        <w:rPr>
          <w:rFonts w:asciiTheme="majorBidi" w:hAnsiTheme="majorBidi" w:cstheme="majorBidi"/>
          <w:b/>
          <w:bCs/>
          <w:sz w:val="24"/>
          <w:lang w:bidi="ar-SA"/>
        </w:rPr>
        <w:t>Statement of Problem:</w:t>
      </w:r>
      <w:r w:rsidR="00CB6F6A" w:rsidRPr="00CB6F6A">
        <w:rPr>
          <w:sz w:val="14"/>
          <w:szCs w:val="14"/>
        </w:rPr>
        <w:t xml:space="preserve"> </w:t>
      </w:r>
      <w:r w:rsidR="00CB6F6A" w:rsidRPr="00CB6F6A">
        <w:rPr>
          <w:sz w:val="24"/>
        </w:rPr>
        <w:t xml:space="preserve">Cocoa products and chocolate have recently been recognized as a rich source of flavonoids, mainly </w:t>
      </w:r>
      <w:proofErr w:type="spellStart"/>
      <w:r w:rsidR="00CB6F6A" w:rsidRPr="00CB6F6A">
        <w:rPr>
          <w:sz w:val="24"/>
        </w:rPr>
        <w:t>flavanols</w:t>
      </w:r>
      <w:proofErr w:type="spellEnd"/>
      <w:r w:rsidR="00CB6F6A" w:rsidRPr="00CB6F6A">
        <w:rPr>
          <w:sz w:val="24"/>
        </w:rPr>
        <w:t>, potent antioxidant and anti-inflammatory agents</w:t>
      </w:r>
      <w:r w:rsidR="00CB6F6A">
        <w:rPr>
          <w:sz w:val="24"/>
        </w:rPr>
        <w:t xml:space="preserve">. Nevertheless, their </w:t>
      </w:r>
      <w:r w:rsidR="008824F1">
        <w:rPr>
          <w:sz w:val="24"/>
        </w:rPr>
        <w:t>effects on cognition and behavior are</w:t>
      </w:r>
      <w:r w:rsidR="00CB6F6A">
        <w:rPr>
          <w:sz w:val="24"/>
        </w:rPr>
        <w:t xml:space="preserve"> unknown.</w:t>
      </w:r>
      <w:r w:rsidRPr="00F149FF">
        <w:rPr>
          <w:rFonts w:asciiTheme="majorBidi" w:hAnsiTheme="majorBidi" w:cstheme="majorBidi"/>
          <w:sz w:val="24"/>
        </w:rPr>
        <w:br/>
      </w:r>
      <w:r>
        <w:rPr>
          <w:rFonts w:asciiTheme="majorBidi" w:hAnsiTheme="majorBidi" w:cstheme="majorBidi"/>
          <w:b/>
          <w:bCs/>
          <w:sz w:val="24"/>
          <w:lang w:bidi="ar-SA"/>
        </w:rPr>
        <w:t>R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esearch </w:t>
      </w:r>
      <w:r>
        <w:rPr>
          <w:rFonts w:asciiTheme="majorBidi" w:hAnsiTheme="majorBidi" w:cstheme="majorBidi"/>
          <w:b/>
          <w:bCs/>
          <w:sz w:val="24"/>
          <w:lang w:bidi="ar-SA"/>
        </w:rPr>
        <w:t>P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>urpose:</w:t>
      </w:r>
      <w:r w:rsidR="00246296">
        <w:rPr>
          <w:rFonts w:asciiTheme="majorBidi" w:hAnsiTheme="majorBidi" w:cstheme="majorBidi"/>
          <w:color w:val="212121"/>
          <w:sz w:val="24"/>
          <w:lang w:val="en"/>
        </w:rPr>
        <w:t xml:space="preserve"> Due to the </w:t>
      </w:r>
      <w:proofErr w:type="spellStart"/>
      <w:r w:rsidR="00246296">
        <w:rPr>
          <w:rFonts w:asciiTheme="majorBidi" w:hAnsiTheme="majorBidi" w:cstheme="majorBidi"/>
          <w:color w:val="212121"/>
          <w:sz w:val="24"/>
          <w:lang w:val="en"/>
        </w:rPr>
        <w:t>neuroprotective</w:t>
      </w:r>
      <w:proofErr w:type="spellEnd"/>
      <w:r w:rsidR="00246296">
        <w:rPr>
          <w:rFonts w:asciiTheme="majorBidi" w:hAnsiTheme="majorBidi" w:cstheme="majorBidi"/>
          <w:color w:val="212121"/>
          <w:sz w:val="24"/>
          <w:lang w:val="en"/>
        </w:rPr>
        <w:t xml:space="preserve"> and </w:t>
      </w:r>
      <w:proofErr w:type="spellStart"/>
      <w:r w:rsidR="00246296">
        <w:rPr>
          <w:rFonts w:asciiTheme="majorBidi" w:hAnsiTheme="majorBidi" w:cstheme="majorBidi"/>
          <w:color w:val="212121"/>
          <w:sz w:val="24"/>
          <w:lang w:val="en"/>
        </w:rPr>
        <w:t>neuromodulatory</w:t>
      </w:r>
      <w:proofErr w:type="spellEnd"/>
      <w:r w:rsidR="00246296">
        <w:rPr>
          <w:rFonts w:asciiTheme="majorBidi" w:hAnsiTheme="majorBidi" w:cstheme="majorBidi"/>
          <w:color w:val="212121"/>
          <w:sz w:val="24"/>
          <w:lang w:val="en"/>
        </w:rPr>
        <w:t xml:space="preserve"> effects of </w:t>
      </w:r>
      <w:proofErr w:type="spellStart"/>
      <w:r w:rsidR="00246296">
        <w:rPr>
          <w:rFonts w:asciiTheme="majorBidi" w:hAnsiTheme="majorBidi" w:cstheme="majorBidi"/>
          <w:color w:val="212121"/>
          <w:sz w:val="24"/>
          <w:lang w:val="en"/>
        </w:rPr>
        <w:t>flavanols</w:t>
      </w:r>
      <w:proofErr w:type="spellEnd"/>
      <w:r w:rsidR="00246296">
        <w:rPr>
          <w:rFonts w:asciiTheme="majorBidi" w:hAnsiTheme="majorBidi" w:cstheme="majorBidi"/>
          <w:color w:val="212121"/>
          <w:sz w:val="24"/>
          <w:lang w:val="en"/>
        </w:rPr>
        <w:t xml:space="preserve">, the aim of the present study is to review the impact of chocolate </w:t>
      </w:r>
      <w:proofErr w:type="spellStart"/>
      <w:r w:rsidR="00246296">
        <w:rPr>
          <w:rFonts w:asciiTheme="majorBidi" w:hAnsiTheme="majorBidi" w:cstheme="majorBidi"/>
          <w:color w:val="212121"/>
          <w:sz w:val="24"/>
          <w:lang w:val="en"/>
        </w:rPr>
        <w:t>flavanols</w:t>
      </w:r>
      <w:proofErr w:type="spellEnd"/>
      <w:r w:rsidR="00246296">
        <w:rPr>
          <w:rFonts w:asciiTheme="majorBidi" w:hAnsiTheme="majorBidi" w:cstheme="majorBidi"/>
          <w:color w:val="212121"/>
          <w:sz w:val="24"/>
          <w:lang w:val="en"/>
        </w:rPr>
        <w:t xml:space="preserve"> on cognition and behavior.</w:t>
      </w:r>
    </w:p>
    <w:p w:rsidR="00F304B1" w:rsidRDefault="00F304B1" w:rsidP="008824F1">
      <w:pPr>
        <w:bidi w:val="0"/>
        <w:spacing w:line="360" w:lineRule="auto"/>
        <w:rPr>
          <w:sz w:val="24"/>
        </w:rPr>
      </w:pPr>
      <w:r w:rsidRPr="00F149FF">
        <w:rPr>
          <w:rFonts w:asciiTheme="majorBidi" w:hAnsiTheme="majorBidi" w:cstheme="majorBidi"/>
          <w:b/>
          <w:bCs/>
          <w:sz w:val="24"/>
        </w:rPr>
        <w:t xml:space="preserve">Results and </w:t>
      </w:r>
      <w:r w:rsidRPr="00AE0444">
        <w:rPr>
          <w:rFonts w:asciiTheme="majorBidi" w:hAnsiTheme="majorBidi" w:cstheme="majorBidi"/>
          <w:b/>
          <w:bCs/>
          <w:sz w:val="24"/>
        </w:rPr>
        <w:t>Conclusion</w:t>
      </w:r>
      <w:r w:rsidRPr="00AE0444">
        <w:rPr>
          <w:rFonts w:asciiTheme="majorBidi" w:hAnsiTheme="majorBidi" w:cstheme="majorBidi"/>
          <w:b/>
          <w:bCs/>
          <w:sz w:val="24"/>
          <w:rtl/>
        </w:rPr>
        <w:t>:</w:t>
      </w:r>
      <w:r>
        <w:rPr>
          <w:rFonts w:asciiTheme="majorBidi" w:hAnsiTheme="majorBidi" w:cstheme="majorBidi"/>
          <w:color w:val="212121"/>
          <w:sz w:val="24"/>
          <w:lang w:val="en"/>
        </w:rPr>
        <w:t xml:space="preserve"> </w:t>
      </w:r>
      <w:r w:rsidR="008824F1" w:rsidRPr="008824F1">
        <w:rPr>
          <w:sz w:val="24"/>
        </w:rPr>
        <w:t xml:space="preserve">The absorbed flavonoids penetrate and accumulate in the brain regions involved in learning and memory, especially the hippocampus. The neurobiological actions of </w:t>
      </w:r>
      <w:proofErr w:type="spellStart"/>
      <w:r w:rsidR="008824F1" w:rsidRPr="008824F1">
        <w:rPr>
          <w:sz w:val="24"/>
        </w:rPr>
        <w:t>flavanols</w:t>
      </w:r>
      <w:proofErr w:type="spellEnd"/>
      <w:r w:rsidR="008824F1" w:rsidRPr="008824F1">
        <w:rPr>
          <w:sz w:val="24"/>
        </w:rPr>
        <w:t xml:space="preserve"> </w:t>
      </w:r>
      <w:r w:rsidR="008824F1">
        <w:rPr>
          <w:sz w:val="24"/>
        </w:rPr>
        <w:t>occur in two major ways: (1</w:t>
      </w:r>
      <w:r w:rsidR="008824F1" w:rsidRPr="008824F1">
        <w:rPr>
          <w:sz w:val="24"/>
        </w:rPr>
        <w:t xml:space="preserve">) via direct interactions with cellular cascades yielding expression of </w:t>
      </w:r>
      <w:proofErr w:type="spellStart"/>
      <w:r w:rsidR="008824F1" w:rsidRPr="008824F1">
        <w:rPr>
          <w:sz w:val="24"/>
        </w:rPr>
        <w:t>neuroprotective</w:t>
      </w:r>
      <w:proofErr w:type="spellEnd"/>
      <w:r w:rsidR="008824F1" w:rsidRPr="008824F1">
        <w:rPr>
          <w:sz w:val="24"/>
        </w:rPr>
        <w:t xml:space="preserve"> and </w:t>
      </w:r>
      <w:proofErr w:type="spellStart"/>
      <w:r w:rsidR="008824F1" w:rsidRPr="008824F1">
        <w:rPr>
          <w:sz w:val="24"/>
        </w:rPr>
        <w:t>neuromodulatory</w:t>
      </w:r>
      <w:proofErr w:type="spellEnd"/>
      <w:r w:rsidR="008824F1" w:rsidRPr="008824F1">
        <w:rPr>
          <w:sz w:val="24"/>
        </w:rPr>
        <w:t xml:space="preserve"> proteins that promote neurogenesis, and brain connectivity, and (</w:t>
      </w:r>
      <w:r w:rsidR="008824F1">
        <w:rPr>
          <w:sz w:val="24"/>
        </w:rPr>
        <w:t>2</w:t>
      </w:r>
      <w:r w:rsidR="008824F1" w:rsidRPr="008824F1">
        <w:rPr>
          <w:sz w:val="24"/>
        </w:rPr>
        <w:t>) via blood-flow improvement and angiogenesis in the brain</w:t>
      </w:r>
      <w:r w:rsidR="008824F1">
        <w:rPr>
          <w:sz w:val="24"/>
        </w:rPr>
        <w:t>.</w:t>
      </w:r>
      <w:r w:rsidR="008824F1" w:rsidRPr="008824F1">
        <w:rPr>
          <w:sz w:val="14"/>
          <w:szCs w:val="14"/>
        </w:rPr>
        <w:t xml:space="preserve"> </w:t>
      </w:r>
      <w:r w:rsidR="008824F1" w:rsidRPr="008824F1">
        <w:rPr>
          <w:sz w:val="24"/>
        </w:rPr>
        <w:t xml:space="preserve">Protective effects of long-term </w:t>
      </w:r>
      <w:proofErr w:type="spellStart"/>
      <w:r w:rsidR="008824F1" w:rsidRPr="008824F1">
        <w:rPr>
          <w:sz w:val="24"/>
        </w:rPr>
        <w:t>flavanol</w:t>
      </w:r>
      <w:proofErr w:type="spellEnd"/>
      <w:r w:rsidR="008824F1" w:rsidRPr="008824F1">
        <w:rPr>
          <w:sz w:val="24"/>
        </w:rPr>
        <w:t xml:space="preserve"> consumption were shown in animal models of normal aging, dementia, and stroke.</w:t>
      </w:r>
      <w:r w:rsidR="008824F1">
        <w:rPr>
          <w:sz w:val="24"/>
        </w:rPr>
        <w:t xml:space="preserve"> It seems that cocoa and chocolate products may have considerable effects on improvement of cognitive actions of the brain.</w:t>
      </w:r>
    </w:p>
    <w:p w:rsidR="008824F1" w:rsidRPr="00BB2A3A" w:rsidRDefault="008824F1" w:rsidP="008824F1">
      <w:pPr>
        <w:bidi w:val="0"/>
        <w:spacing w:line="360" w:lineRule="auto"/>
        <w:rPr>
          <w:rFonts w:asciiTheme="majorBidi" w:hAnsiTheme="majorBidi" w:cstheme="majorBidi"/>
          <w:sz w:val="24"/>
        </w:rPr>
      </w:pPr>
    </w:p>
    <w:p w:rsidR="000A7A81" w:rsidRDefault="00F304B1" w:rsidP="008824F1">
      <w:pPr>
        <w:bidi w:val="0"/>
        <w:spacing w:line="360" w:lineRule="auto"/>
        <w:rPr>
          <w:rFonts w:asciiTheme="majorBidi" w:hAnsiTheme="majorBidi" w:cstheme="majorBidi"/>
          <w:color w:val="212121"/>
          <w:sz w:val="24"/>
          <w:rtl/>
          <w:lang w:val="en"/>
        </w:rPr>
      </w:pPr>
      <w:r w:rsidRPr="00634B51">
        <w:rPr>
          <w:rFonts w:cs="Times New Roman"/>
          <w:b/>
          <w:bCs/>
          <w:sz w:val="24"/>
        </w:rPr>
        <w:t>Keywords:</w:t>
      </w:r>
      <w:r w:rsidRPr="00634B51">
        <w:rPr>
          <w:rFonts w:cs="Times New Roman"/>
          <w:sz w:val="24"/>
        </w:rPr>
        <w:t xml:space="preserve"> </w:t>
      </w:r>
      <w:r w:rsidR="006825B3">
        <w:rPr>
          <w:rFonts w:asciiTheme="majorBidi" w:hAnsiTheme="majorBidi" w:cstheme="majorBidi"/>
          <w:color w:val="212121"/>
          <w:sz w:val="24"/>
          <w:lang w:val="en"/>
        </w:rPr>
        <w:t xml:space="preserve">Cocoa, Chocolate, </w:t>
      </w:r>
      <w:proofErr w:type="spellStart"/>
      <w:r w:rsidR="006825B3">
        <w:rPr>
          <w:rFonts w:asciiTheme="majorBidi" w:hAnsiTheme="majorBidi" w:cstheme="majorBidi"/>
          <w:color w:val="212121"/>
          <w:sz w:val="24"/>
          <w:lang w:val="en"/>
        </w:rPr>
        <w:t>Flavanols</w:t>
      </w:r>
      <w:proofErr w:type="spellEnd"/>
      <w:r w:rsidR="006825B3">
        <w:rPr>
          <w:rFonts w:asciiTheme="majorBidi" w:hAnsiTheme="majorBidi" w:cstheme="majorBidi"/>
          <w:color w:val="212121"/>
          <w:sz w:val="24"/>
          <w:lang w:val="en"/>
        </w:rPr>
        <w:t>, Cognition, Behavior</w:t>
      </w:r>
    </w:p>
    <w:p w:rsidR="00133622" w:rsidRDefault="00133622" w:rsidP="000A7A81">
      <w:pPr>
        <w:spacing w:line="360" w:lineRule="auto"/>
        <w:jc w:val="both"/>
        <w:rPr>
          <w:b/>
          <w:bCs/>
          <w:rtl/>
        </w:rPr>
      </w:pPr>
    </w:p>
    <w:p w:rsidR="008824F1" w:rsidRDefault="008824F1" w:rsidP="000A7A81">
      <w:pPr>
        <w:spacing w:line="360" w:lineRule="auto"/>
        <w:jc w:val="both"/>
        <w:rPr>
          <w:b/>
          <w:bCs/>
          <w:rtl/>
        </w:rPr>
      </w:pPr>
      <w:bookmarkStart w:id="0" w:name="_GoBack"/>
      <w:bookmarkEnd w:id="0"/>
    </w:p>
    <w:sectPr w:rsidR="008824F1" w:rsidSect="000A7A81">
      <w:headerReference w:type="default" r:id="rId7"/>
      <w:footerReference w:type="default" r:id="rId8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0A8B" w:rsidRDefault="00A30A8B" w:rsidP="004C03A6">
      <w:pPr>
        <w:spacing w:after="0" w:line="240" w:lineRule="auto"/>
      </w:pPr>
      <w:r>
        <w:separator/>
      </w:r>
    </w:p>
  </w:endnote>
  <w:endnote w:type="continuationSeparator" w:id="0">
    <w:p w:rsidR="00A30A8B" w:rsidRDefault="00A30A8B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4279C4A6-E78B-42D8-86A0-1DDEAADC71D1}"/>
    <w:embedBold r:id="rId2" w:fontKey="{443281FA-4611-45A7-9BF3-BFEABA1EFF2F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001502A7-3CC6-4B30-A342-6AE301D6651A}"/>
    <w:embedBold r:id="rId4" w:fontKey="{2A52E1B6-AF54-4E97-93AC-5CB60E33FBD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A8340AD7-FA86-411B-97C3-D7615EB6DAE1}"/>
    <w:embedBold r:id="rId6" w:fontKey="{9F849511-1FD8-4981-89A5-1EFA8EF0692B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7" w:fontKey="{66C4DB2E-CD77-4CAE-B572-02646339B31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E1057">
          <w:rPr>
            <w:noProof/>
            <w:rtl/>
          </w:rPr>
          <w:t>2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0A8B" w:rsidRDefault="00A30A8B" w:rsidP="004C03A6">
      <w:pPr>
        <w:spacing w:after="0" w:line="240" w:lineRule="auto"/>
      </w:pPr>
      <w:r>
        <w:separator/>
      </w:r>
    </w:p>
  </w:footnote>
  <w:footnote w:type="continuationSeparator" w:id="0">
    <w:p w:rsidR="00A30A8B" w:rsidRDefault="00A30A8B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03A6" w:rsidRPr="004C7F9F" w:rsidRDefault="000A7A81" w:rsidP="000A7A81">
    <w:pPr>
      <w:pStyle w:val="Header"/>
      <w:spacing w:after="0"/>
    </w:pPr>
    <w:r>
      <w:rPr>
        <w:noProof/>
        <w:lang w:bidi="ar-SA"/>
      </w:rPr>
      <w:drawing>
        <wp:anchor distT="0" distB="0" distL="114300" distR="114300" simplePos="0" relativeHeight="251658240" behindDoc="0" locked="0" layoutInCell="1" allowOverlap="1" wp14:anchorId="595C87F7" wp14:editId="4DD900B2">
          <wp:simplePos x="0" y="0"/>
          <wp:positionH relativeFrom="column">
            <wp:posOffset>-835025</wp:posOffset>
          </wp:positionH>
          <wp:positionV relativeFrom="paragraph">
            <wp:posOffset>-390525</wp:posOffset>
          </wp:positionV>
          <wp:extent cx="7414895" cy="1390650"/>
          <wp:effectExtent l="0" t="0" r="0" b="0"/>
          <wp:wrapThrough wrapText="bothSides">
            <wp:wrapPolygon edited="0">
              <wp:start x="0" y="0"/>
              <wp:lineTo x="0" y="21304"/>
              <wp:lineTo x="21532" y="21304"/>
              <wp:lineTo x="21532" y="0"/>
              <wp:lineTo x="0" y="0"/>
            </wp:wrapPolygon>
          </wp:wrapThrough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هیدر مقاله برای سایت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14895" cy="139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5622"/>
    <w:rsid w:val="000A7A81"/>
    <w:rsid w:val="000B53A0"/>
    <w:rsid w:val="000B73A3"/>
    <w:rsid w:val="000E1057"/>
    <w:rsid w:val="00133622"/>
    <w:rsid w:val="001339BB"/>
    <w:rsid w:val="00165622"/>
    <w:rsid w:val="0019679F"/>
    <w:rsid w:val="001D00E2"/>
    <w:rsid w:val="001D7549"/>
    <w:rsid w:val="00205D88"/>
    <w:rsid w:val="002257D8"/>
    <w:rsid w:val="00235CAB"/>
    <w:rsid w:val="00246296"/>
    <w:rsid w:val="002B2B66"/>
    <w:rsid w:val="002C297C"/>
    <w:rsid w:val="003029BE"/>
    <w:rsid w:val="0033568B"/>
    <w:rsid w:val="00371613"/>
    <w:rsid w:val="003B4A2C"/>
    <w:rsid w:val="003B765B"/>
    <w:rsid w:val="0040217D"/>
    <w:rsid w:val="00412D96"/>
    <w:rsid w:val="00421C63"/>
    <w:rsid w:val="00426A4C"/>
    <w:rsid w:val="00430B64"/>
    <w:rsid w:val="004327D9"/>
    <w:rsid w:val="0043368D"/>
    <w:rsid w:val="00447801"/>
    <w:rsid w:val="004B6BC1"/>
    <w:rsid w:val="004C03A6"/>
    <w:rsid w:val="004C5279"/>
    <w:rsid w:val="004C7F9F"/>
    <w:rsid w:val="00524A88"/>
    <w:rsid w:val="00557F6D"/>
    <w:rsid w:val="00570581"/>
    <w:rsid w:val="005D46F2"/>
    <w:rsid w:val="005D78AC"/>
    <w:rsid w:val="006825B3"/>
    <w:rsid w:val="006A4D07"/>
    <w:rsid w:val="00744BFE"/>
    <w:rsid w:val="0076478A"/>
    <w:rsid w:val="007A6BF2"/>
    <w:rsid w:val="00822E9D"/>
    <w:rsid w:val="008824F1"/>
    <w:rsid w:val="008D4D84"/>
    <w:rsid w:val="008E507E"/>
    <w:rsid w:val="0090205C"/>
    <w:rsid w:val="009200EE"/>
    <w:rsid w:val="00946A0D"/>
    <w:rsid w:val="00995B0E"/>
    <w:rsid w:val="009A0C8E"/>
    <w:rsid w:val="009E331D"/>
    <w:rsid w:val="00A30A8B"/>
    <w:rsid w:val="00AE61E0"/>
    <w:rsid w:val="00AF561D"/>
    <w:rsid w:val="00B2767A"/>
    <w:rsid w:val="00B62996"/>
    <w:rsid w:val="00BE227A"/>
    <w:rsid w:val="00BE607B"/>
    <w:rsid w:val="00BF034E"/>
    <w:rsid w:val="00BF66E0"/>
    <w:rsid w:val="00C01619"/>
    <w:rsid w:val="00CB6F6A"/>
    <w:rsid w:val="00CC6620"/>
    <w:rsid w:val="00D402FD"/>
    <w:rsid w:val="00D4553B"/>
    <w:rsid w:val="00D84E62"/>
    <w:rsid w:val="00DD36F9"/>
    <w:rsid w:val="00EF2329"/>
    <w:rsid w:val="00F2671E"/>
    <w:rsid w:val="00F304B1"/>
    <w:rsid w:val="00F81FAF"/>
    <w:rsid w:val="00F852C4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2</Pages>
  <Words>383</Words>
  <Characters>2186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2564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F.SAYADI</dc:creator>
  <cp:lastModifiedBy>DrBeheshti</cp:lastModifiedBy>
  <cp:revision>14</cp:revision>
  <dcterms:created xsi:type="dcterms:W3CDTF">2019-08-03T07:34:00Z</dcterms:created>
  <dcterms:modified xsi:type="dcterms:W3CDTF">2019-08-04T05:19:00Z</dcterms:modified>
</cp:coreProperties>
</file>